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14" w:rsidRPr="00842332" w:rsidRDefault="00EF4814" w:rsidP="00842332">
      <w:pPr>
        <w:shd w:val="clear" w:color="auto" w:fill="FFFFFF"/>
        <w:spacing w:after="0" w:line="20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42332">
        <w:rPr>
          <w:rFonts w:ascii="Times New Roman" w:hAnsi="Times New Roman"/>
          <w:b/>
          <w:sz w:val="24"/>
          <w:szCs w:val="24"/>
        </w:rPr>
        <w:t>Постановление</w:t>
      </w:r>
    </w:p>
    <w:p w:rsidR="00EF4814" w:rsidRPr="00842332" w:rsidRDefault="00EF4814" w:rsidP="00842332">
      <w:pPr>
        <w:shd w:val="clear" w:color="auto" w:fill="FFFFFF"/>
        <w:spacing w:after="0" w:line="20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42332">
        <w:rPr>
          <w:rFonts w:ascii="Times New Roman" w:hAnsi="Times New Roman"/>
          <w:b/>
          <w:sz w:val="24"/>
          <w:szCs w:val="24"/>
        </w:rPr>
        <w:t>Правительства Самарской области</w:t>
      </w:r>
    </w:p>
    <w:p w:rsidR="00EF4814" w:rsidRPr="00842332" w:rsidRDefault="00EF4814" w:rsidP="00842332">
      <w:pPr>
        <w:shd w:val="clear" w:color="auto" w:fill="FFFFFF"/>
        <w:spacing w:after="0" w:line="20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42332">
        <w:rPr>
          <w:rFonts w:ascii="Times New Roman" w:hAnsi="Times New Roman"/>
          <w:b/>
          <w:sz w:val="24"/>
          <w:szCs w:val="24"/>
        </w:rPr>
        <w:t>от 23.07.2014 №418</w:t>
      </w:r>
      <w:r w:rsidRPr="00842332">
        <w:rPr>
          <w:rFonts w:ascii="Times New Roman" w:hAnsi="Times New Roman"/>
          <w:b/>
          <w:sz w:val="24"/>
          <w:szCs w:val="24"/>
        </w:rPr>
        <w:br/>
        <w:t>Об утверждении государственной программы Самарской области </w:t>
      </w:r>
      <w:r w:rsidRPr="00842332">
        <w:rPr>
          <w:rFonts w:ascii="Times New Roman" w:hAnsi="Times New Roman"/>
          <w:b/>
          <w:sz w:val="24"/>
          <w:szCs w:val="24"/>
        </w:rPr>
        <w:br/>
        <w:t>«Развитие социальной защиты населения в Самарской области» на 2014 – 2018 годы</w:t>
      </w:r>
    </w:p>
    <w:p w:rsidR="00EF4814" w:rsidRPr="00842332" w:rsidRDefault="00EF4814" w:rsidP="00842332">
      <w:pPr>
        <w:shd w:val="clear" w:color="auto" w:fill="FFFFFF"/>
        <w:spacing w:after="0" w:line="203" w:lineRule="atLeast"/>
        <w:rPr>
          <w:rFonts w:ascii="Times New Roman" w:hAnsi="Times New Roman"/>
          <w:b/>
          <w:sz w:val="24"/>
          <w:szCs w:val="24"/>
        </w:rPr>
      </w:pP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В целях повышения уровня и качества жизни граждан, нуждающихся в социальной защите, обеспечения доступности и качества социальных услуг Правительство Самарской области ПОСТАНОВЛЯЕТ: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1. Утвердить прилагаемую государственную программу Самарской области «Развитие социальной защиты населения в Самарской области» на 2014 – 2018 годы (далее – Программа).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2. Признать утратившими силу с 1 января 2015 года следующие постановления Правительства Самарской области: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18.08.2004 № 45 «Об утверждении Положения об оказании единовременной материальной помощи гражданам, оказавшимся в трудной жизненной ситуации, проживающим на территории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11.04.2005 № 35 «О Порядке компенсации ветеранам Великой Отечественной войны – труженикам тыла, ветеранам труда, гражданам, приравненным к ветеранам труда, реабилитированным лицам и лицам, признанным пострадавшими от политических репрессий, стоимости проезда по социальной необходимости на автомобильном транспорте междугородных внутриобластных маршрутов и железнодорожном транспорте пригородного сообщения»;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12.07.2006 № 93 «Об утверждении Положения о порядке предоставления материальной помощи на погребение бывших работников органов государственной власти, не получавших доплату к пенсии»;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12.07.2006 № 94 «Об утверждении Порядка расходования средств областного бюджета на погребение умерших граждан,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пенсионерами, а также в случае рождения мертвого ребенка по истечении 154 дней беременности»;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12.07.2006 № 96 «О внесении изменений в постановление Правительства Самарской области от 11.04.2005 № 35 «О Порядке компенсации ветеранам Великой Отечественной войны – труженикам тыла, ветеранам труда, гражданам, приравненным к ветеранам труда, реабилитированным лицам и лицам, признанным пострадавшими от политических репрессий, стоимости проезда по социальной необходимости на автомобильном транспорте междугородных внутриобластных маршрутов»;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09.02.2007 № 10 «Об утверждении Порядка назначения и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и установлении размеров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29.03.2007 № 28 «О компенсации инвалидам стоимости перевозки транспортных средств на внутриобластных паромных переправах при проезде по социальной необходимости»;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25.04.2007 № 53 «О социальной поддержке лиц, ставших круглыми сиротами в годы Великой Отечественной войны, проживающих на территории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18.07.2007 № 101 «О внесении изменений в постановление Правительства Самарской области от 18.08.2004 № 45 «Об утверждении Положения об оказании единовременной материальной помощи гражданам, оказавшимся в трудной жизненной ситуации, проживающим на территории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05.09.2007 № 152 «О компенсации стоимости проезда к месту лечения либо обследования и обратно в пределах Самарской области отдельным категориям граждан, проживающих в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11.09.2007 № 164 «О внесении изменений в постановление Правительства Самарской области от 12.07.2006 № 93 «Об утверждении Положения о порядке предоставления материальной помощи на погребение бывших работников органов государственной власти, не получавших доплату к пенсии»;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12.12.2007 № 251 «О мерах по обеспечению доступности транспортных услуг для пенсионеров Самарской области, не отнесенных к категории лиц, имеющих право на получение иной ежемесячной денежной выплаты»;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11.06.2008 № 180 «О компенсации инвалидам I группы по зрению, проживающим в Самарской области, стоимости проезда сопровождающего лица на городском и внутрирайонном общественном транспорте (кроме такси) на территории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20.06.2008 № 222 «О внесении изменений в постановление Правительства Самарской области от 12.07.2006 № 94 «Об утверждении Порядка расходования средств областного бюджета на погребение умерших граждан, не работавших и не являвшихся пенсионерами на день смерти, а также в случае рождения мертвого ребенка по истечении 196 дней беременности»;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10.09.2008 № 339 «О внесении изменений в постановление Правительства Самарской области от 12.07.2006 № 94 «Об утверждении Порядка расходования средств областного бюджета на погребение умерших граждан, не работавших и не являвшихся пенсионерами на день смерти, а также в случае рождения мертвого ребенка по истечении 196 дней беременности»;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04.02.2009 № 17 «О внесении изменений в постановление Правительства Самарской области от 05.09.2007 № 152 «О компенсации стоимости проезда к месту лечения либо обследования и обратно на всех видах транспорта пригородного и междугородного сообщения в пределах Самарской области отдельным категориям граждан, проживающих в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04.03.2009 № 73 «О внесении изменения в постановление Правительства Самарской области от 12.07.2006 № 94 «Об утверждении Порядка расходования средств областного бюджета на погребение умерших граждан, не работавших и не являвшихся пенсионерами на день смерти, а также в случае рождения мертвого ребенка по истечении 196 дней беременности»;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19.08.2009 № 416 «О внесении изменений в постановление Правительства Самарской области от 09.02.2007 № 10 «Об утверждении Порядка назначения и выплаты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23.09.2010 № 416 «О внесении изменений в постановление Правительства Самарской области от 11.06.2008 № 180 «О компенсации инвалидам I группы по зрению, проживающим в Самарской области, стоимости единого социального проездного билета на городские и внутрирайонные перевозки всеми видами общественного транспорта (кроме такси) на территории Самарской области, приобретаемого для сопровождающего лица»;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27.01.2011 № 18 «О внесении изменений в постановление Правительства Самарской области от 18.08.2004 № 45 «Об утверждении Положения об оказании единовременной материальной помощи гражданам, оказавшимся в трудной жизненной ситуации, проживающим на территории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26.05.2011 № 197 «О внесении изменений в постановление Правительства Самарской области от 09.02.2007 № 10 «Об утверждении Порядка назначения и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26.05.2011 № 198 «О внесении изменений в постановление Правительства Самарской области от 12.07.2006 № 94 «Об утверждении Порядка расходования средств областного бюджета на погребение умерших граждан, не работавших и не являвшихся пенсионерами на день смерти, а также в случае рождения мертвого ребенка по истечении 196 дней беременности»;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16.12.2011 № 808 «О внесении изменений в отдельные постановления Правительства Самарской области в сфере социальной защиты населения» (в части пункта 2);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05.04.2012 № 161 «О внесении изменений в постановление Правительства Самарской области от 18.08.2004 № 45 «Об утверждении Положения об оказании единовременной материальной помощи гражданам, оказавшимся в трудной жизненной ситуации, проживающим на территории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10.04.2012 № 176 «О внесении изменений в постановление Правительства Самарской области от 25.04.2007 № 53 «О социальной поддержке лиц, ставших круглыми сиротами в годы Великой Отечественной войны, проживающих на территории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25.04.2012 № 214 «О дополнительной единовременной денежной выплате лицам, награжденным орденом «Родительская слава» или медалью ордена «Родительская слава»;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29.06.2012 № 319 «О внесении изменений в постановление Правительства Самарской области от 11.06.2008 № 180 «О компенсации инвалидам I группы по зрению, проживающим в Самарской области, стоимости проезда сопровождающего лица на городском и внутрирайонном общественном транспорте (кроме такси) на территории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08.08.2012 № 365 «О внесении изменений в отдельные постановления Правительства Самарской области» (в части пунктов 1, 5, 9, 10, 16, 18, 23, 27, 30, 139);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10.09.2012 № 422 «Об утверждении порядка определения объема и условий предоставления субсидий государственным бюджетным учреждениям Самарской области, подведомственным министерству социально-демографического развития Самарской области, в соответствии с абзацем вторым пункта 1 статьи 78.1 Бюджетного кодекса Российской Федерации на реализацию гарантий, установленных социальным работникам, занятым в указанных учреждениях, в соответствии с пунктом 2 статьи 4 и пунктом 3 статьи 9 Закона Самарской области «О статусе социального работника»;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13.11.2012 № 654 «О внесении изменений в отдельные постановления Правительства Самарской области в сфере социальной защиты населения» (в части пункта 2);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07.02.2013 № 24 «О внесении изменений в постановление Правительства Самарской области от 12.07.2006 № 94 «Об утверждении Порядка расходования средств областного бюджета на погребение умерших граждан,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пенсионерами, а также в случае рождения мертвого ребенка по истечении 196 дней беременности»;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02.09.2013 № 440 «О внесении изменений в постановление Правительства Самарской области от 25.04.2007 № 53 «О социальной поддержке лиц, ставших круглыми сиротами в годы Великой Отечественной войны, проживающих на территории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21.10.2013 № 564 «О социальной поддержке отдельных категорий населения Самарской области в 2014 – 2016 годах»;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11.12.2013 № 753 «О внесении изменений в постановление Правительства Самарской области от 05.09.2007 № 152 «О компенсации стоимости проезда к месту лечения либо обследования и обратно на всех видах транспорта пригородного и междугородного сообщения в пределах Самарской области отдельным категориям граждан, проживающих в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3. Признать утратившими силу следующие постановления Правительства Самарской области: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06.12.2006 № 166 «Об установлении отдельных расходных обязательств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20.12.2006 № 181 «Об установлении отдельных расходных обязательств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12.12.2007 № 257 «О внесении изменений в постановление Правительства Самарской области от 20.12.2006 № 181 «Об установлении отдельных расходных обязательств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18.02.2009 № 43 «О внесении изменений в постановление Правительства Самарской области от 06.12.2006 № 166 «Об установлении отдельных расходных обязательств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08.07.2009 № 324 «О внесении изменений в постановление Правительства Самарской области от 20.12.2006 № 181 «Об установлении отдельных расходных обязательств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12.05.2010 № 183 «О внесении изменений в постановление Правительства Самарской области от 20.12.2006 № 181 «Об установлении отдельных расходных обязательств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24.11.2010 № 599 «О внесении изменения в постановление Правительства Самарской области от 20.12.2006 № 181 «Об установлении отдельных расходных обязательств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28.04.2011 № 160 «О внесении изменения в постановление Правительства Самарской области от 20.12.2006 № 181 «Об установлении отдельных расходных обязательств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08.08.2012 № 365 «О внесении изменений в отдельные постановления Правительства Самарской области» (в части пунктов 12, 14);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14.12.2012 № 753 «О внесении изменений в постановление Правительства Самарской области от 20.12.2006 № 181 «Об установлении отдельных расходных обязательств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25.12.2012 № 803 «О внесении изменений в постановление Правительства Самарской области от 27.10.2011 № 629 «Об утверждении областной целевой программы «Развитие системы детского отдыха и оздоровления в Самарской области на 2012 – 2015 годы» и признании утратившими силу отдельных постановлений Правительства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14.11.2013 № 626 «Об утверждении государственной программы Самарской области «Развитие системы отдыха и оздоровления детей в Самарской области на 2014 – 2015 годы»;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20.11.2013 № 645 «О внесении изменений в постановление Правительства Самарской области от 20.12.2006 № 181 «Об установлении отдельных расходных обязательств Самарской области»;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от 25.12.2013 № 819 «О внесении изменений в постановление Правительства Самарской области от 20.12.2006 № 181 «Об установлении отдельных расходных обязательств Самарской области».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4. Установить, что расходные обязательства Самарской области, возникающие на основании настоящего постановления, исполняются Самарской областью самостоятельно за счет средств областного бюджета, в том числе формируемых за счет поступающих в областной бюджет средств федерального бюджета, в пределах предусматриваемых на соответствующий финансовый год в установленном порядке соответствующему главному распорядителю средств областного бюджета бюджетных ассигнований на реализацию мероприятий Программы.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5. Контроль за выполнением настоящего постановления возложить на министерство социально-демографической и семейной политики Самарской области (Антимонову).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6. Опубликовать настоящее постановление в средствах массовой информации.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7. Настоящее постановление вступает в силу со дня его официального опубликования, но не ранее дня вступления в силу изменений в Закон Самарской области «Об областном бюджете на 2014 год и на плановый период 2015 и 2016 годов», связанных с реализацией настоящего постановления, и распространяет свое действие на отношения, возникшие с 1 января 2014 года, за исключением положений Плана мероприятий, направленных на реализацию мер социальной поддержки отдельных категорий граждан, финансовое обеспечение предоставления государственных услуг и работ подведомственными министерству социально-демографической и семейной политики Самарской области учреждениями и содержание министерства социально-демографической и семейной политики Самарской области, на 2015 – 2018 годы Программы, которые вступают в силу с 1 января 2015 года.</w:t>
      </w:r>
    </w:p>
    <w:p w:rsidR="00EF4814" w:rsidRPr="00842332" w:rsidRDefault="00EF4814" w:rsidP="00842332">
      <w:pPr>
        <w:shd w:val="clear" w:color="auto" w:fill="FFFFFF"/>
        <w:spacing w:after="101" w:line="203" w:lineRule="atLeast"/>
        <w:jc w:val="both"/>
        <w:rPr>
          <w:rFonts w:ascii="Times New Roman" w:hAnsi="Times New Roman"/>
          <w:sz w:val="24"/>
          <w:szCs w:val="24"/>
        </w:rPr>
      </w:pPr>
      <w:r w:rsidRPr="00842332">
        <w:rPr>
          <w:rFonts w:ascii="Times New Roman" w:hAnsi="Times New Roman"/>
          <w:sz w:val="24"/>
          <w:szCs w:val="24"/>
        </w:rPr>
        <w:t>Врио вице-губернатора –</w:t>
      </w:r>
      <w:r w:rsidRPr="00842332">
        <w:rPr>
          <w:rFonts w:ascii="Times New Roman" w:hAnsi="Times New Roman"/>
          <w:sz w:val="24"/>
          <w:szCs w:val="24"/>
        </w:rPr>
        <w:br/>
        <w:t>председателя Правительства</w:t>
      </w:r>
      <w:r w:rsidRPr="00842332">
        <w:rPr>
          <w:rFonts w:ascii="Times New Roman" w:hAnsi="Times New Roman"/>
          <w:sz w:val="24"/>
          <w:szCs w:val="24"/>
        </w:rPr>
        <w:br/>
        <w:t>Самарской области</w:t>
      </w:r>
      <w:r w:rsidRPr="00842332">
        <w:rPr>
          <w:rFonts w:ascii="Times New Roman" w:hAnsi="Times New Roman"/>
          <w:sz w:val="24"/>
          <w:szCs w:val="24"/>
        </w:rPr>
        <w:br/>
        <w:t>А.П. Нефёдов</w:t>
      </w:r>
    </w:p>
    <w:p w:rsidR="00EF4814" w:rsidRPr="00C33508" w:rsidRDefault="00EF4814" w:rsidP="00842332">
      <w:pPr>
        <w:jc w:val="both"/>
        <w:rPr>
          <w:rFonts w:ascii="Times New Roman" w:hAnsi="Times New Roman"/>
          <w:sz w:val="24"/>
          <w:szCs w:val="24"/>
        </w:rPr>
      </w:pPr>
    </w:p>
    <w:sectPr w:rsidR="00EF4814" w:rsidRPr="00C33508" w:rsidSect="00842332">
      <w:pgSz w:w="11906" w:h="16838"/>
      <w:pgMar w:top="907" w:right="624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332"/>
    <w:rsid w:val="00477BAE"/>
    <w:rsid w:val="00842332"/>
    <w:rsid w:val="009338E2"/>
    <w:rsid w:val="009F7378"/>
    <w:rsid w:val="00C33508"/>
    <w:rsid w:val="00DC2F67"/>
    <w:rsid w:val="00EF4814"/>
    <w:rsid w:val="00F0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842332"/>
    <w:rPr>
      <w:rFonts w:cs="Times New Roman"/>
    </w:rPr>
  </w:style>
  <w:style w:type="paragraph" w:styleId="NormalWeb">
    <w:name w:val="Normal (Web)"/>
    <w:basedOn w:val="Normal"/>
    <w:uiPriority w:val="99"/>
    <w:semiHidden/>
    <w:rsid w:val="00842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423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7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2178</Words>
  <Characters>12417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1</cp:lastModifiedBy>
  <cp:revision>2</cp:revision>
  <dcterms:created xsi:type="dcterms:W3CDTF">2015-07-23T09:08:00Z</dcterms:created>
  <dcterms:modified xsi:type="dcterms:W3CDTF">2015-07-23T09:08:00Z</dcterms:modified>
</cp:coreProperties>
</file>